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2700"/>
      </w:tblGrid>
      <w:tr w:rsidR="001140F0">
        <w:tc>
          <w:tcPr>
            <w:tcW w:w="7090" w:type="dxa"/>
          </w:tcPr>
          <w:p w:rsidR="001140F0" w:rsidRDefault="001140F0">
            <w:pPr>
              <w:pStyle w:val="Titre2"/>
              <w:rPr>
                <w:i/>
              </w:rPr>
            </w:pPr>
            <w:r>
              <w:rPr>
                <w:i/>
              </w:rPr>
              <w:t>LES CHARTREUSES DE JOLIMONT</w:t>
            </w:r>
          </w:p>
          <w:p w:rsidR="001140F0" w:rsidRDefault="001140F0" w:rsidP="00F36E11">
            <w:pPr>
              <w:pStyle w:val="Titre1"/>
              <w:rPr>
                <w:sz w:val="36"/>
              </w:rPr>
            </w:pPr>
            <w:r>
              <w:rPr>
                <w:sz w:val="36"/>
              </w:rPr>
              <w:t>C</w:t>
            </w:r>
            <w:r w:rsidR="00F36E11">
              <w:rPr>
                <w:sz w:val="36"/>
              </w:rPr>
              <w:t>OMPTE RENDU</w:t>
            </w:r>
          </w:p>
          <w:p w:rsidR="001140F0" w:rsidRDefault="00F36E11">
            <w:pPr>
              <w:pStyle w:val="Titre1"/>
              <w:spacing w:before="0"/>
              <w:rPr>
                <w:b w:val="0"/>
                <w:i/>
                <w:sz w:val="28"/>
              </w:rPr>
            </w:pPr>
            <w:r>
              <w:rPr>
                <w:b w:val="0"/>
                <w:sz w:val="28"/>
              </w:rPr>
              <w:t xml:space="preserve">De </w:t>
            </w:r>
            <w:r w:rsidR="001140F0">
              <w:rPr>
                <w:b w:val="0"/>
                <w:sz w:val="28"/>
              </w:rPr>
              <w:t xml:space="preserve">l'assemblée générale du </w:t>
            </w:r>
            <w:r w:rsidR="00CE04BB">
              <w:rPr>
                <w:b w:val="0"/>
                <w:sz w:val="28"/>
              </w:rPr>
              <w:t>20 novembre 2014</w:t>
            </w:r>
            <w:r w:rsidR="00E16719">
              <w:rPr>
                <w:b w:val="0"/>
                <w:sz w:val="28"/>
              </w:rPr>
              <w:t>, à</w:t>
            </w:r>
            <w:r w:rsidR="00CE04BB">
              <w:rPr>
                <w:b w:val="0"/>
                <w:sz w:val="28"/>
              </w:rPr>
              <w:t xml:space="preserve"> 19h30</w:t>
            </w:r>
          </w:p>
        </w:tc>
        <w:tc>
          <w:tcPr>
            <w:tcW w:w="2700" w:type="dxa"/>
          </w:tcPr>
          <w:p w:rsidR="001140F0" w:rsidRDefault="00D744FC">
            <w:pPr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324610" cy="895350"/>
                  <wp:effectExtent l="1905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6719" w:rsidRPr="00C3717C" w:rsidRDefault="00915BD7" w:rsidP="00E16719">
      <w:pPr>
        <w:numPr>
          <w:ilvl w:val="0"/>
          <w:numId w:val="3"/>
        </w:numPr>
        <w:tabs>
          <w:tab w:val="clear" w:pos="720"/>
          <w:tab w:val="num" w:pos="360"/>
        </w:tabs>
        <w:spacing w:before="240" w:after="120"/>
        <w:ind w:left="357" w:hanging="357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Liste des présents</w:t>
      </w:r>
      <w:r w:rsidR="00E326CB">
        <w:rPr>
          <w:rFonts w:ascii="Arial" w:hAnsi="Arial"/>
          <w:b/>
          <w:bCs/>
        </w:rPr>
        <w:t xml:space="preserve"> et représentation </w:t>
      </w:r>
      <w:r w:rsidR="00E16719" w:rsidRPr="00C3717C">
        <w:rPr>
          <w:rFonts w:ascii="Arial" w:hAnsi="Arial"/>
          <w:b/>
          <w:bCs/>
        </w:rPr>
        <w:t>:</w:t>
      </w:r>
    </w:p>
    <w:p w:rsidR="00466DDE" w:rsidRDefault="00915BD7" w:rsidP="008204AC">
      <w:pPr>
        <w:tabs>
          <w:tab w:val="right" w:leader="dot" w:pos="9000"/>
        </w:tabs>
        <w:spacing w:after="120"/>
        <w:ind w:left="357"/>
        <w:rPr>
          <w:rFonts w:ascii="Arial" w:hAnsi="Arial"/>
        </w:rPr>
      </w:pPr>
      <w:r>
        <w:rPr>
          <w:rFonts w:ascii="Arial" w:hAnsi="Arial"/>
        </w:rPr>
        <w:t>Monsieur DANDO</w:t>
      </w:r>
      <w:r w:rsidR="00466DDE">
        <w:rPr>
          <w:rFonts w:ascii="Arial" w:hAnsi="Arial"/>
        </w:rPr>
        <w:t xml:space="preserve"> </w:t>
      </w:r>
      <w:r w:rsidR="00466DDE" w:rsidRPr="00A9172D">
        <w:rPr>
          <w:rFonts w:ascii="Arial" w:hAnsi="Arial"/>
          <w:sz w:val="16"/>
          <w:szCs w:val="16"/>
        </w:rPr>
        <w:tab/>
      </w:r>
      <w:r w:rsidR="00466DDE">
        <w:rPr>
          <w:rFonts w:ascii="Arial" w:hAnsi="Arial"/>
        </w:rPr>
        <w:t xml:space="preserve"> 1</w:t>
      </w:r>
      <w:r w:rsidR="002316DE">
        <w:rPr>
          <w:rFonts w:ascii="Arial" w:hAnsi="Arial"/>
        </w:rPr>
        <w:t> </w:t>
      </w:r>
      <w:r w:rsidR="00466DDE">
        <w:rPr>
          <w:rFonts w:ascii="Arial" w:hAnsi="Arial"/>
        </w:rPr>
        <w:t>200</w:t>
      </w:r>
      <w:r w:rsidR="002316DE">
        <w:rPr>
          <w:rFonts w:ascii="Arial" w:hAnsi="Arial"/>
        </w:rPr>
        <w:t xml:space="preserve"> </w:t>
      </w:r>
      <w:r w:rsidR="00466DDE">
        <w:rPr>
          <w:rFonts w:ascii="Arial" w:hAnsi="Arial"/>
        </w:rPr>
        <w:t>/</w:t>
      </w:r>
      <w:r w:rsidR="002316DE">
        <w:rPr>
          <w:rFonts w:ascii="Arial" w:hAnsi="Arial"/>
        </w:rPr>
        <w:t xml:space="preserve"> </w:t>
      </w:r>
      <w:r w:rsidR="00466DDE">
        <w:rPr>
          <w:rFonts w:ascii="Arial" w:hAnsi="Arial"/>
        </w:rPr>
        <w:t>10</w:t>
      </w:r>
      <w:r w:rsidR="00DC42BA">
        <w:rPr>
          <w:rFonts w:ascii="Arial" w:hAnsi="Arial"/>
        </w:rPr>
        <w:t> </w:t>
      </w:r>
      <w:r w:rsidR="00466DDE">
        <w:rPr>
          <w:rFonts w:ascii="Arial" w:hAnsi="Arial"/>
        </w:rPr>
        <w:t>000</w:t>
      </w:r>
      <w:r w:rsidR="00DC42BA">
        <w:rPr>
          <w:rFonts w:ascii="Arial" w:hAnsi="Arial"/>
        </w:rPr>
        <w:br/>
      </w:r>
      <w:r w:rsidR="003027C8">
        <w:rPr>
          <w:rFonts w:ascii="Arial" w:hAnsi="Arial"/>
        </w:rPr>
        <w:t xml:space="preserve">Madame BESSOLES </w:t>
      </w:r>
      <w:r w:rsidR="003027C8" w:rsidRPr="00A9172D">
        <w:rPr>
          <w:rFonts w:ascii="Arial" w:hAnsi="Arial"/>
          <w:sz w:val="16"/>
          <w:szCs w:val="16"/>
        </w:rPr>
        <w:tab/>
      </w:r>
      <w:r w:rsidR="003027C8">
        <w:rPr>
          <w:rFonts w:ascii="Arial" w:hAnsi="Arial"/>
        </w:rPr>
        <w:t xml:space="preserve"> 1 599 / 10 000</w:t>
      </w:r>
      <w:r w:rsidR="00523F53">
        <w:rPr>
          <w:rFonts w:ascii="Arial" w:hAnsi="Arial"/>
        </w:rPr>
        <w:br/>
      </w:r>
      <w:r>
        <w:rPr>
          <w:rFonts w:ascii="Arial" w:hAnsi="Arial"/>
        </w:rPr>
        <w:t>Monsieur TAC</w:t>
      </w:r>
      <w:r w:rsidR="00CE1837">
        <w:rPr>
          <w:rFonts w:ascii="Arial" w:hAnsi="Arial"/>
        </w:rPr>
        <w:t>N</w:t>
      </w:r>
      <w:r>
        <w:rPr>
          <w:rFonts w:ascii="Arial" w:hAnsi="Arial"/>
        </w:rPr>
        <w:t>ET</w:t>
      </w:r>
      <w:r w:rsidR="00C42ED9">
        <w:rPr>
          <w:rFonts w:ascii="Arial" w:hAnsi="Arial"/>
        </w:rPr>
        <w:t xml:space="preserve"> </w:t>
      </w:r>
      <w:r w:rsidR="00466DDE" w:rsidRPr="00A9172D">
        <w:rPr>
          <w:rFonts w:ascii="Arial" w:hAnsi="Arial"/>
          <w:sz w:val="16"/>
          <w:szCs w:val="16"/>
        </w:rPr>
        <w:tab/>
      </w:r>
      <w:r w:rsidR="00A9172D">
        <w:rPr>
          <w:rFonts w:ascii="Arial" w:hAnsi="Arial"/>
        </w:rPr>
        <w:t xml:space="preserve"> </w:t>
      </w:r>
      <w:r w:rsidR="008204AC">
        <w:rPr>
          <w:rFonts w:ascii="Arial" w:hAnsi="Arial"/>
        </w:rPr>
        <w:t>1</w:t>
      </w:r>
      <w:r w:rsidR="002316DE">
        <w:rPr>
          <w:rFonts w:ascii="Arial" w:hAnsi="Arial"/>
        </w:rPr>
        <w:t> </w:t>
      </w:r>
      <w:r w:rsidR="00BB6859">
        <w:rPr>
          <w:rFonts w:ascii="Arial" w:hAnsi="Arial"/>
        </w:rPr>
        <w:t>807</w:t>
      </w:r>
      <w:r w:rsidR="002316DE">
        <w:rPr>
          <w:rFonts w:ascii="Arial" w:hAnsi="Arial"/>
        </w:rPr>
        <w:t xml:space="preserve"> </w:t>
      </w:r>
      <w:r w:rsidR="00BB6859">
        <w:rPr>
          <w:rFonts w:ascii="Arial" w:hAnsi="Arial"/>
        </w:rPr>
        <w:t>/</w:t>
      </w:r>
      <w:r w:rsidR="002316DE">
        <w:rPr>
          <w:rFonts w:ascii="Arial" w:hAnsi="Arial"/>
        </w:rPr>
        <w:t xml:space="preserve"> </w:t>
      </w:r>
      <w:r w:rsidR="008204AC">
        <w:rPr>
          <w:rFonts w:ascii="Arial" w:hAnsi="Arial"/>
        </w:rPr>
        <w:t>10 000</w:t>
      </w:r>
    </w:p>
    <w:p w:rsidR="00CE1837" w:rsidRDefault="00CE1837" w:rsidP="004534F4">
      <w:pPr>
        <w:tabs>
          <w:tab w:val="right" w:leader="dot" w:pos="9000"/>
        </w:tabs>
        <w:ind w:left="720" w:hanging="363"/>
        <w:rPr>
          <w:rFonts w:ascii="Arial" w:hAnsi="Arial"/>
        </w:rPr>
      </w:pPr>
    </w:p>
    <w:p w:rsidR="00CE1837" w:rsidRDefault="00CE1837" w:rsidP="00CE0B08">
      <w:pPr>
        <w:tabs>
          <w:tab w:val="right" w:leader="dot" w:pos="9000"/>
        </w:tabs>
        <w:ind w:left="720" w:hanging="363"/>
        <w:rPr>
          <w:rFonts w:ascii="Arial" w:hAnsi="Arial"/>
        </w:rPr>
      </w:pPr>
      <w:r>
        <w:rPr>
          <w:rFonts w:ascii="Arial" w:hAnsi="Arial"/>
        </w:rPr>
        <w:t>Monsieur TACNET présente deux</w:t>
      </w:r>
      <w:r w:rsidR="004534F4">
        <w:rPr>
          <w:rFonts w:ascii="Arial" w:hAnsi="Arial"/>
        </w:rPr>
        <w:t xml:space="preserve"> pouvoir</w:t>
      </w:r>
      <w:r>
        <w:rPr>
          <w:rFonts w:ascii="Arial" w:hAnsi="Arial"/>
        </w:rPr>
        <w:t>s</w:t>
      </w:r>
      <w:r w:rsidR="004534F4">
        <w:rPr>
          <w:rFonts w:ascii="Arial" w:hAnsi="Arial"/>
        </w:rPr>
        <w:t> :</w:t>
      </w:r>
      <w:r w:rsidR="004534F4">
        <w:rPr>
          <w:rFonts w:ascii="Arial" w:hAnsi="Arial"/>
        </w:rPr>
        <w:br/>
        <w:t xml:space="preserve">- Pouvoir de Monsieur </w:t>
      </w:r>
      <w:r w:rsidR="00CE0B08">
        <w:rPr>
          <w:rFonts w:ascii="Arial" w:hAnsi="Arial"/>
        </w:rPr>
        <w:t>SARAFIAN</w:t>
      </w:r>
      <w:r w:rsidR="00C42ED9">
        <w:rPr>
          <w:rFonts w:ascii="Arial" w:hAnsi="Arial"/>
        </w:rPr>
        <w:t xml:space="preserve"> </w:t>
      </w:r>
      <w:r w:rsidR="004534F4" w:rsidRPr="00A9172D">
        <w:rPr>
          <w:rFonts w:ascii="Arial" w:hAnsi="Arial"/>
          <w:sz w:val="16"/>
          <w:szCs w:val="16"/>
        </w:rPr>
        <w:tab/>
      </w:r>
      <w:r w:rsidR="00CE0B08">
        <w:rPr>
          <w:rFonts w:ascii="Arial" w:hAnsi="Arial"/>
        </w:rPr>
        <w:t xml:space="preserve"> 896</w:t>
      </w:r>
      <w:r w:rsidR="004534F4">
        <w:rPr>
          <w:rFonts w:ascii="Arial" w:hAnsi="Arial"/>
        </w:rPr>
        <w:t xml:space="preserve"> / 10 000</w:t>
      </w:r>
    </w:p>
    <w:p w:rsidR="00CE04BB" w:rsidRDefault="00CE04BB" w:rsidP="00CE1837">
      <w:pPr>
        <w:tabs>
          <w:tab w:val="right" w:leader="dot" w:pos="9000"/>
        </w:tabs>
        <w:ind w:left="1072" w:hanging="363"/>
        <w:rPr>
          <w:rFonts w:ascii="Arial" w:hAnsi="Arial"/>
        </w:rPr>
      </w:pPr>
      <w:r>
        <w:rPr>
          <w:rFonts w:ascii="Arial" w:hAnsi="Arial"/>
        </w:rPr>
        <w:t>- Pouvoir de Monsieur LECLERC</w:t>
      </w:r>
      <w:r w:rsidR="00C42ED9">
        <w:rPr>
          <w:rFonts w:ascii="Arial" w:hAnsi="Arial"/>
        </w:rPr>
        <w:t xml:space="preserve"> </w:t>
      </w:r>
      <w:r w:rsidRPr="00C42ED9">
        <w:rPr>
          <w:rFonts w:ascii="Arial" w:hAnsi="Arial"/>
          <w:sz w:val="16"/>
          <w:szCs w:val="16"/>
        </w:rPr>
        <w:tab/>
      </w:r>
      <w:r w:rsidR="00C42ED9" w:rsidRPr="00C42ED9">
        <w:rPr>
          <w:rFonts w:ascii="Arial" w:hAnsi="Arial"/>
        </w:rPr>
        <w:t xml:space="preserve"> </w:t>
      </w:r>
      <w:r>
        <w:rPr>
          <w:rFonts w:ascii="Arial" w:hAnsi="Arial"/>
        </w:rPr>
        <w:t>1</w:t>
      </w:r>
      <w:r w:rsidR="00C42ED9">
        <w:rPr>
          <w:rFonts w:ascii="Arial" w:hAnsi="Arial"/>
        </w:rPr>
        <w:t xml:space="preserve"> </w:t>
      </w:r>
      <w:r>
        <w:rPr>
          <w:rFonts w:ascii="Arial" w:hAnsi="Arial"/>
        </w:rPr>
        <w:t>807</w:t>
      </w:r>
      <w:r w:rsidR="00C42ED9">
        <w:rPr>
          <w:rFonts w:ascii="Arial" w:hAnsi="Arial"/>
        </w:rPr>
        <w:t xml:space="preserve"> </w:t>
      </w:r>
      <w:r>
        <w:rPr>
          <w:rFonts w:ascii="Arial" w:hAnsi="Arial"/>
        </w:rPr>
        <w:t>/</w:t>
      </w:r>
      <w:r w:rsidR="00C42ED9">
        <w:rPr>
          <w:rFonts w:ascii="Arial" w:hAnsi="Arial"/>
        </w:rPr>
        <w:t xml:space="preserve"> </w:t>
      </w:r>
      <w:r>
        <w:rPr>
          <w:rFonts w:ascii="Arial" w:hAnsi="Arial"/>
        </w:rPr>
        <w:t>10 000</w:t>
      </w:r>
    </w:p>
    <w:p w:rsidR="00CE1837" w:rsidRDefault="00CE1837" w:rsidP="004534F4">
      <w:pPr>
        <w:tabs>
          <w:tab w:val="right" w:leader="dot" w:pos="9000"/>
        </w:tabs>
        <w:ind w:left="720" w:hanging="363"/>
        <w:rPr>
          <w:rFonts w:ascii="Arial" w:hAnsi="Arial"/>
        </w:rPr>
      </w:pPr>
    </w:p>
    <w:p w:rsidR="00CE1837" w:rsidRDefault="00CE1837" w:rsidP="00CE1837">
      <w:pPr>
        <w:tabs>
          <w:tab w:val="right" w:leader="dot" w:pos="9000"/>
        </w:tabs>
        <w:ind w:left="720" w:hanging="363"/>
        <w:rPr>
          <w:rFonts w:ascii="Arial" w:hAnsi="Arial"/>
        </w:rPr>
      </w:pPr>
      <w:r>
        <w:rPr>
          <w:rFonts w:ascii="Arial" w:hAnsi="Arial"/>
        </w:rPr>
        <w:t>Madame BESSOLES présente trois pouvoirs :</w:t>
      </w:r>
      <w:r>
        <w:rPr>
          <w:rFonts w:ascii="Arial" w:hAnsi="Arial"/>
        </w:rPr>
        <w:br/>
        <w:t>- Pouvoir de Monsieur JULLIAN</w:t>
      </w:r>
      <w:r w:rsidR="00C42ED9">
        <w:rPr>
          <w:rFonts w:ascii="Arial" w:hAnsi="Arial"/>
        </w:rPr>
        <w:t xml:space="preserve"> </w:t>
      </w:r>
      <w:r w:rsidRPr="00A9172D">
        <w:rPr>
          <w:rFonts w:ascii="Arial" w:hAnsi="Arial"/>
          <w:sz w:val="16"/>
          <w:szCs w:val="16"/>
        </w:rPr>
        <w:tab/>
      </w:r>
      <w:r>
        <w:rPr>
          <w:rFonts w:ascii="Arial" w:hAnsi="Arial"/>
        </w:rPr>
        <w:t xml:space="preserve"> 896 / 10 000</w:t>
      </w:r>
    </w:p>
    <w:p w:rsidR="00CE1837" w:rsidRDefault="00CE1837" w:rsidP="00CE1837">
      <w:pPr>
        <w:tabs>
          <w:tab w:val="right" w:leader="dot" w:pos="9000"/>
        </w:tabs>
        <w:ind w:left="1072" w:hanging="363"/>
        <w:rPr>
          <w:rFonts w:ascii="Arial" w:hAnsi="Arial"/>
        </w:rPr>
      </w:pPr>
      <w:r>
        <w:rPr>
          <w:rFonts w:ascii="Arial" w:hAnsi="Arial"/>
        </w:rPr>
        <w:t xml:space="preserve">- Pouvoir de Monsieur </w:t>
      </w:r>
      <w:r w:rsidR="00CE0B08">
        <w:rPr>
          <w:rFonts w:ascii="Arial" w:hAnsi="Arial"/>
        </w:rPr>
        <w:t>FANTIN</w:t>
      </w:r>
      <w:r w:rsidR="00C42ED9">
        <w:rPr>
          <w:rFonts w:ascii="Arial" w:hAnsi="Arial"/>
        </w:rPr>
        <w:t xml:space="preserve"> </w:t>
      </w:r>
      <w:r w:rsidRPr="00A9172D">
        <w:rPr>
          <w:rFonts w:ascii="Arial" w:hAnsi="Arial"/>
          <w:sz w:val="16"/>
          <w:szCs w:val="16"/>
        </w:rPr>
        <w:tab/>
      </w:r>
      <w:r w:rsidR="00CE0B08">
        <w:rPr>
          <w:rFonts w:ascii="Arial" w:hAnsi="Arial"/>
        </w:rPr>
        <w:t xml:space="preserve"> 1200</w:t>
      </w:r>
      <w:r>
        <w:rPr>
          <w:rFonts w:ascii="Arial" w:hAnsi="Arial"/>
        </w:rPr>
        <w:t xml:space="preserve"> / 10 000</w:t>
      </w:r>
    </w:p>
    <w:p w:rsidR="00CE1837" w:rsidRPr="00527CF9" w:rsidRDefault="00CE1837" w:rsidP="00CE1837">
      <w:pPr>
        <w:tabs>
          <w:tab w:val="right" w:leader="dot" w:pos="9000"/>
        </w:tabs>
        <w:ind w:left="1072" w:hanging="363"/>
        <w:rPr>
          <w:rFonts w:ascii="Arial" w:hAnsi="Arial"/>
        </w:rPr>
      </w:pPr>
      <w:r>
        <w:rPr>
          <w:rFonts w:ascii="Arial" w:hAnsi="Arial"/>
        </w:rPr>
        <w:t xml:space="preserve">- Pouvoir de Monsieur </w:t>
      </w:r>
      <w:r w:rsidR="00CE04BB">
        <w:rPr>
          <w:rFonts w:ascii="Arial" w:hAnsi="Arial"/>
        </w:rPr>
        <w:t>AUROUX</w:t>
      </w:r>
      <w:r w:rsidR="00C42ED9">
        <w:rPr>
          <w:rFonts w:ascii="Arial" w:hAnsi="Arial"/>
        </w:rPr>
        <w:t xml:space="preserve"> </w:t>
      </w:r>
      <w:r w:rsidRPr="00A9172D">
        <w:rPr>
          <w:rFonts w:ascii="Arial" w:hAnsi="Arial"/>
          <w:sz w:val="16"/>
          <w:szCs w:val="16"/>
        </w:rPr>
        <w:tab/>
      </w:r>
      <w:r w:rsidR="00C42ED9" w:rsidRPr="00C42ED9">
        <w:rPr>
          <w:rFonts w:ascii="Arial" w:hAnsi="Arial"/>
        </w:rPr>
        <w:t xml:space="preserve"> </w:t>
      </w:r>
      <w:r w:rsidR="00CE04BB">
        <w:rPr>
          <w:rFonts w:ascii="Arial" w:hAnsi="Arial"/>
        </w:rPr>
        <w:t>342</w:t>
      </w:r>
      <w:r>
        <w:rPr>
          <w:rFonts w:ascii="Arial" w:hAnsi="Arial"/>
        </w:rPr>
        <w:t xml:space="preserve"> / 10 000</w:t>
      </w:r>
    </w:p>
    <w:p w:rsidR="004534F4" w:rsidRDefault="004534F4" w:rsidP="004534F4">
      <w:pPr>
        <w:tabs>
          <w:tab w:val="right" w:leader="dot" w:pos="9000"/>
        </w:tabs>
        <w:rPr>
          <w:rFonts w:ascii="Arial" w:hAnsi="Arial"/>
        </w:rPr>
      </w:pPr>
    </w:p>
    <w:p w:rsidR="00BC6B83" w:rsidRPr="00BC6B83" w:rsidRDefault="00BC6B83" w:rsidP="00BC6B83">
      <w:pPr>
        <w:tabs>
          <w:tab w:val="left" w:pos="7200"/>
          <w:tab w:val="right" w:leader="underscore" w:pos="9180"/>
        </w:tabs>
        <w:spacing w:after="120"/>
        <w:rPr>
          <w:rFonts w:ascii="Arial" w:hAnsi="Arial"/>
          <w:sz w:val="16"/>
          <w:szCs w:val="16"/>
        </w:rPr>
      </w:pPr>
      <w:r>
        <w:rPr>
          <w:rFonts w:ascii="Arial" w:hAnsi="Arial"/>
        </w:rPr>
        <w:tab/>
      </w:r>
      <w:r w:rsidRPr="00BC6B83">
        <w:rPr>
          <w:rFonts w:ascii="Arial" w:hAnsi="Arial"/>
          <w:sz w:val="16"/>
          <w:szCs w:val="16"/>
        </w:rPr>
        <w:tab/>
      </w:r>
    </w:p>
    <w:p w:rsidR="002911CF" w:rsidRDefault="00466DDE" w:rsidP="008204AC">
      <w:pPr>
        <w:tabs>
          <w:tab w:val="right" w:leader="dot" w:pos="9000"/>
        </w:tabs>
        <w:spacing w:after="240"/>
        <w:ind w:left="360"/>
        <w:rPr>
          <w:rFonts w:ascii="Arial" w:hAnsi="Arial"/>
        </w:rPr>
      </w:pPr>
      <w:r>
        <w:rPr>
          <w:rFonts w:ascii="Arial" w:hAnsi="Arial"/>
        </w:rPr>
        <w:t xml:space="preserve">Total </w:t>
      </w:r>
      <w:r w:rsidR="00523F53">
        <w:rPr>
          <w:rFonts w:ascii="Arial" w:hAnsi="Arial"/>
        </w:rPr>
        <w:t>des présents et représentés</w:t>
      </w:r>
      <w:r w:rsidR="00C42ED9">
        <w:rPr>
          <w:rFonts w:ascii="Arial" w:hAnsi="Arial"/>
        </w:rPr>
        <w:t xml:space="preserve"> </w:t>
      </w:r>
      <w:bookmarkStart w:id="0" w:name="_GoBack"/>
      <w:bookmarkEnd w:id="0"/>
      <w:r w:rsidR="002911CF" w:rsidRPr="00581033">
        <w:rPr>
          <w:rFonts w:ascii="Arial" w:hAnsi="Arial"/>
          <w:sz w:val="16"/>
          <w:szCs w:val="16"/>
        </w:rPr>
        <w:tab/>
      </w:r>
      <w:r w:rsidR="002911CF">
        <w:rPr>
          <w:rFonts w:ascii="Arial" w:hAnsi="Arial"/>
        </w:rPr>
        <w:t xml:space="preserve"> </w:t>
      </w:r>
      <w:r w:rsidR="0086726E">
        <w:rPr>
          <w:rFonts w:ascii="Arial" w:hAnsi="Arial"/>
        </w:rPr>
        <w:t>9747</w:t>
      </w:r>
      <w:r w:rsidR="002316DE">
        <w:rPr>
          <w:rFonts w:ascii="Arial" w:hAnsi="Arial"/>
        </w:rPr>
        <w:t xml:space="preserve"> </w:t>
      </w:r>
      <w:r w:rsidR="008204AC">
        <w:rPr>
          <w:rFonts w:ascii="Arial" w:hAnsi="Arial"/>
        </w:rPr>
        <w:t>/</w:t>
      </w:r>
      <w:r w:rsidR="002316DE">
        <w:rPr>
          <w:rFonts w:ascii="Arial" w:hAnsi="Arial"/>
        </w:rPr>
        <w:t xml:space="preserve"> </w:t>
      </w:r>
      <w:r w:rsidR="008204AC">
        <w:rPr>
          <w:rFonts w:ascii="Arial" w:hAnsi="Arial"/>
        </w:rPr>
        <w:t>10 000</w:t>
      </w:r>
    </w:p>
    <w:p w:rsidR="00460742" w:rsidRDefault="00460742" w:rsidP="008204AC">
      <w:pPr>
        <w:tabs>
          <w:tab w:val="right" w:leader="dot" w:pos="9000"/>
        </w:tabs>
        <w:spacing w:after="240"/>
        <w:ind w:left="360"/>
        <w:rPr>
          <w:rFonts w:ascii="Arial" w:hAnsi="Arial"/>
        </w:rPr>
      </w:pPr>
    </w:p>
    <w:p w:rsidR="006332E2" w:rsidRPr="00C3717C" w:rsidRDefault="00515A27" w:rsidP="00B66E35">
      <w:pPr>
        <w:numPr>
          <w:ilvl w:val="0"/>
          <w:numId w:val="3"/>
        </w:numPr>
        <w:tabs>
          <w:tab w:val="clear" w:pos="720"/>
          <w:tab w:val="num" w:pos="360"/>
        </w:tabs>
        <w:spacing w:before="240" w:after="120"/>
        <w:ind w:left="357" w:hanging="357"/>
        <w:jc w:val="both"/>
        <w:rPr>
          <w:rFonts w:ascii="Arial" w:hAnsi="Arial"/>
          <w:b/>
          <w:bCs/>
        </w:rPr>
      </w:pPr>
      <w:r w:rsidRPr="00C3717C">
        <w:rPr>
          <w:rFonts w:ascii="Arial" w:hAnsi="Arial"/>
          <w:b/>
          <w:bCs/>
        </w:rPr>
        <w:t>Exame</w:t>
      </w:r>
      <w:r w:rsidR="00DA1AE6">
        <w:rPr>
          <w:rFonts w:ascii="Arial" w:hAnsi="Arial"/>
          <w:b/>
          <w:bCs/>
        </w:rPr>
        <w:t>n et approbation des comptes</w:t>
      </w:r>
      <w:r w:rsidR="005F3E5C">
        <w:rPr>
          <w:rFonts w:ascii="Arial" w:hAnsi="Arial"/>
          <w:b/>
          <w:bCs/>
        </w:rPr>
        <w:t xml:space="preserve"> 2013</w:t>
      </w:r>
      <w:r w:rsidRPr="00C3717C">
        <w:rPr>
          <w:rFonts w:ascii="Arial" w:hAnsi="Arial"/>
          <w:b/>
          <w:bCs/>
        </w:rPr>
        <w:t xml:space="preserve"> :</w:t>
      </w:r>
    </w:p>
    <w:p w:rsidR="002911CF" w:rsidRDefault="009A6887" w:rsidP="00B737FB">
      <w:pPr>
        <w:spacing w:after="120"/>
        <w:ind w:left="539"/>
        <w:jc w:val="both"/>
        <w:rPr>
          <w:rFonts w:ascii="Arial" w:hAnsi="Arial"/>
        </w:rPr>
      </w:pPr>
      <w:r>
        <w:rPr>
          <w:rFonts w:ascii="Arial" w:hAnsi="Arial"/>
        </w:rPr>
        <w:t>Les comptes sont</w:t>
      </w:r>
      <w:r w:rsidR="00515A27">
        <w:rPr>
          <w:rFonts w:ascii="Arial" w:hAnsi="Arial"/>
        </w:rPr>
        <w:t xml:space="preserve"> approuvés à </w:t>
      </w:r>
      <w:r w:rsidR="006332E2">
        <w:rPr>
          <w:rFonts w:ascii="Arial" w:hAnsi="Arial"/>
        </w:rPr>
        <w:t xml:space="preserve">l'unanimité des </w:t>
      </w:r>
      <w:r w:rsidR="00D1623D">
        <w:rPr>
          <w:rFonts w:ascii="Arial" w:hAnsi="Arial"/>
        </w:rPr>
        <w:t>présents et porteurs de pouvoir</w:t>
      </w:r>
      <w:r w:rsidR="009379D7">
        <w:rPr>
          <w:rFonts w:ascii="Arial" w:hAnsi="Arial"/>
        </w:rPr>
        <w:t xml:space="preserve">. </w:t>
      </w:r>
      <w:r w:rsidR="00D72674">
        <w:rPr>
          <w:rFonts w:ascii="Arial" w:hAnsi="Arial"/>
        </w:rPr>
        <w:t>Il est aussi décidé que l</w:t>
      </w:r>
      <w:r w:rsidR="000D1017">
        <w:rPr>
          <w:rFonts w:ascii="Arial" w:hAnsi="Arial"/>
        </w:rPr>
        <w:t>’excédent</w:t>
      </w:r>
      <w:r w:rsidR="00CE1837">
        <w:rPr>
          <w:rFonts w:ascii="Arial" w:hAnsi="Arial"/>
        </w:rPr>
        <w:t xml:space="preserve"> </w:t>
      </w:r>
      <w:r w:rsidR="002475B2">
        <w:rPr>
          <w:rFonts w:ascii="Arial" w:hAnsi="Arial"/>
        </w:rPr>
        <w:t xml:space="preserve">d’un montant de 1202 euros </w:t>
      </w:r>
      <w:r w:rsidR="00D72674">
        <w:rPr>
          <w:rFonts w:ascii="Arial" w:hAnsi="Arial"/>
        </w:rPr>
        <w:t>(trop perçu de charges</w:t>
      </w:r>
      <w:r w:rsidR="005F3E5C">
        <w:rPr>
          <w:rFonts w:ascii="Arial" w:hAnsi="Arial"/>
        </w:rPr>
        <w:t xml:space="preserve"> en 2013</w:t>
      </w:r>
      <w:r w:rsidR="00D72674">
        <w:rPr>
          <w:rFonts w:ascii="Arial" w:hAnsi="Arial"/>
        </w:rPr>
        <w:t xml:space="preserve">) </w:t>
      </w:r>
      <w:r w:rsidR="0099650B">
        <w:rPr>
          <w:rFonts w:ascii="Arial" w:hAnsi="Arial"/>
        </w:rPr>
        <w:t>est versé sur le fonds de roulement.</w:t>
      </w:r>
    </w:p>
    <w:p w:rsidR="0099650B" w:rsidRPr="00C3717C" w:rsidRDefault="005F3E5C" w:rsidP="0099650B">
      <w:pPr>
        <w:numPr>
          <w:ilvl w:val="0"/>
          <w:numId w:val="3"/>
        </w:numPr>
        <w:tabs>
          <w:tab w:val="clear" w:pos="720"/>
          <w:tab w:val="num" w:pos="360"/>
        </w:tabs>
        <w:spacing w:before="240" w:after="120"/>
        <w:ind w:left="357" w:hanging="357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Budget 2014</w:t>
      </w:r>
      <w:r w:rsidR="0099650B" w:rsidRPr="00C3717C">
        <w:rPr>
          <w:rFonts w:ascii="Arial" w:hAnsi="Arial"/>
          <w:b/>
          <w:bCs/>
        </w:rPr>
        <w:t xml:space="preserve"> : </w:t>
      </w:r>
    </w:p>
    <w:p w:rsidR="0053095E" w:rsidRPr="00CC5055" w:rsidRDefault="00D72674" w:rsidP="00B737FB">
      <w:pPr>
        <w:spacing w:after="120"/>
        <w:ind w:left="539"/>
        <w:rPr>
          <w:rFonts w:ascii="Arial" w:hAnsi="Arial"/>
        </w:rPr>
      </w:pPr>
      <w:r>
        <w:rPr>
          <w:rFonts w:ascii="Arial" w:hAnsi="Arial"/>
        </w:rPr>
        <w:t>Le b</w:t>
      </w:r>
      <w:r w:rsidR="0099650B">
        <w:rPr>
          <w:rFonts w:ascii="Arial" w:hAnsi="Arial"/>
        </w:rPr>
        <w:t xml:space="preserve">udget </w:t>
      </w:r>
      <w:r w:rsidR="0051374D">
        <w:rPr>
          <w:rFonts w:ascii="Arial" w:hAnsi="Arial"/>
        </w:rPr>
        <w:t xml:space="preserve">est </w:t>
      </w:r>
      <w:r w:rsidR="0099650B">
        <w:rPr>
          <w:rFonts w:ascii="Arial" w:hAnsi="Arial"/>
        </w:rPr>
        <w:t>approuvé à l'unanimité des présents et porteurs de pouvoir</w:t>
      </w:r>
      <w:r w:rsidR="0053095E">
        <w:rPr>
          <w:rFonts w:ascii="Arial" w:hAnsi="Arial"/>
        </w:rPr>
        <w:t xml:space="preserve">. </w:t>
      </w:r>
    </w:p>
    <w:p w:rsidR="006332E2" w:rsidRPr="00C3717C" w:rsidRDefault="006332E2" w:rsidP="00FB31B5">
      <w:pPr>
        <w:numPr>
          <w:ilvl w:val="0"/>
          <w:numId w:val="3"/>
        </w:numPr>
        <w:tabs>
          <w:tab w:val="clear" w:pos="720"/>
          <w:tab w:val="num" w:pos="360"/>
        </w:tabs>
        <w:spacing w:before="240" w:after="120"/>
        <w:ind w:left="357" w:hanging="357"/>
        <w:jc w:val="both"/>
        <w:rPr>
          <w:rFonts w:ascii="Arial" w:hAnsi="Arial"/>
          <w:b/>
          <w:bCs/>
        </w:rPr>
      </w:pPr>
      <w:r w:rsidRPr="00C3717C">
        <w:rPr>
          <w:rFonts w:ascii="Arial" w:hAnsi="Arial"/>
          <w:b/>
          <w:bCs/>
        </w:rPr>
        <w:t>Quitus au syndic</w:t>
      </w:r>
      <w:r w:rsidR="009A6887">
        <w:rPr>
          <w:rFonts w:ascii="Arial" w:hAnsi="Arial"/>
          <w:b/>
          <w:bCs/>
        </w:rPr>
        <w:t xml:space="preserve">, Monsieur </w:t>
      </w:r>
      <w:r w:rsidR="00915BD7">
        <w:rPr>
          <w:rFonts w:ascii="Arial" w:hAnsi="Arial"/>
          <w:b/>
          <w:bCs/>
        </w:rPr>
        <w:t>Hugues DANDO</w:t>
      </w:r>
      <w:r w:rsidRPr="00C3717C">
        <w:rPr>
          <w:rFonts w:ascii="Arial" w:hAnsi="Arial"/>
          <w:b/>
          <w:bCs/>
        </w:rPr>
        <w:t xml:space="preserve"> :</w:t>
      </w:r>
    </w:p>
    <w:p w:rsidR="00515A27" w:rsidRDefault="00515A27" w:rsidP="00B737FB">
      <w:pPr>
        <w:spacing w:after="120"/>
        <w:ind w:left="539"/>
        <w:rPr>
          <w:rFonts w:ascii="Arial" w:hAnsi="Arial"/>
        </w:rPr>
      </w:pPr>
      <w:r>
        <w:rPr>
          <w:rFonts w:ascii="Arial" w:hAnsi="Arial"/>
        </w:rPr>
        <w:t xml:space="preserve">Quitus à </w:t>
      </w:r>
      <w:r w:rsidR="006332E2">
        <w:rPr>
          <w:rFonts w:ascii="Arial" w:hAnsi="Arial"/>
        </w:rPr>
        <w:t xml:space="preserve">l'unanimité des </w:t>
      </w:r>
      <w:r w:rsidR="00D1623D">
        <w:rPr>
          <w:rFonts w:ascii="Arial" w:hAnsi="Arial"/>
        </w:rPr>
        <w:t>présents et porteurs de pouvoir</w:t>
      </w:r>
      <w:r w:rsidR="007F0051">
        <w:rPr>
          <w:rFonts w:ascii="Arial" w:hAnsi="Arial"/>
        </w:rPr>
        <w:t>.</w:t>
      </w:r>
    </w:p>
    <w:p w:rsidR="00515A27" w:rsidRPr="00C3717C" w:rsidRDefault="009B0D50" w:rsidP="00FB31B5">
      <w:pPr>
        <w:numPr>
          <w:ilvl w:val="0"/>
          <w:numId w:val="3"/>
        </w:numPr>
        <w:tabs>
          <w:tab w:val="clear" w:pos="720"/>
          <w:tab w:val="num" w:pos="360"/>
        </w:tabs>
        <w:spacing w:before="240" w:after="120"/>
        <w:ind w:left="357" w:hanging="357"/>
        <w:jc w:val="both"/>
        <w:rPr>
          <w:rFonts w:ascii="Arial" w:hAnsi="Arial"/>
          <w:b/>
          <w:bCs/>
        </w:rPr>
      </w:pPr>
      <w:r w:rsidRPr="00C3717C">
        <w:rPr>
          <w:rFonts w:ascii="Arial" w:hAnsi="Arial"/>
          <w:b/>
          <w:bCs/>
        </w:rPr>
        <w:t xml:space="preserve">Mandat du syndic </w:t>
      </w:r>
      <w:r w:rsidR="009A170E">
        <w:rPr>
          <w:rFonts w:ascii="Arial" w:hAnsi="Arial"/>
          <w:b/>
          <w:bCs/>
        </w:rPr>
        <w:t>de la copropriété </w:t>
      </w:r>
      <w:r w:rsidRPr="00C3717C">
        <w:rPr>
          <w:rFonts w:ascii="Arial" w:hAnsi="Arial"/>
          <w:b/>
          <w:bCs/>
        </w:rPr>
        <w:t>:</w:t>
      </w:r>
    </w:p>
    <w:p w:rsidR="009B0D50" w:rsidRDefault="00630487" w:rsidP="007539FC">
      <w:pPr>
        <w:ind w:left="540"/>
        <w:jc w:val="both"/>
        <w:rPr>
          <w:rFonts w:ascii="Arial" w:hAnsi="Arial"/>
        </w:rPr>
      </w:pPr>
      <w:r>
        <w:rPr>
          <w:rFonts w:ascii="Arial" w:hAnsi="Arial"/>
        </w:rPr>
        <w:t>Madame BESSOLES a été élue nouvelle présidente du syndic à</w:t>
      </w:r>
      <w:r w:rsidR="006D5386">
        <w:rPr>
          <w:rFonts w:ascii="Arial" w:hAnsi="Arial"/>
        </w:rPr>
        <w:t xml:space="preserve"> l’unanimité des</w:t>
      </w:r>
      <w:r w:rsidR="006332E2">
        <w:rPr>
          <w:rFonts w:ascii="Arial" w:hAnsi="Arial"/>
        </w:rPr>
        <w:t xml:space="preserve"> </w:t>
      </w:r>
      <w:r w:rsidR="00D1623D">
        <w:rPr>
          <w:rFonts w:ascii="Arial" w:hAnsi="Arial"/>
        </w:rPr>
        <w:t>présents et porteurs de pouvoir</w:t>
      </w:r>
      <w:r w:rsidR="007F0051">
        <w:rPr>
          <w:rFonts w:ascii="Arial" w:hAnsi="Arial"/>
        </w:rPr>
        <w:t>.</w:t>
      </w:r>
    </w:p>
    <w:p w:rsidR="002911CF" w:rsidRDefault="008E0E69" w:rsidP="008E0E69">
      <w:pPr>
        <w:tabs>
          <w:tab w:val="center" w:pos="1701"/>
          <w:tab w:val="center" w:pos="5103"/>
          <w:tab w:val="center" w:pos="8505"/>
        </w:tabs>
        <w:spacing w:before="960" w:line="480" w:lineRule="auto"/>
        <w:rPr>
          <w:rFonts w:ascii="Arial" w:hAnsi="Arial"/>
        </w:rPr>
      </w:pPr>
      <w:r>
        <w:rPr>
          <w:rFonts w:ascii="Arial" w:hAnsi="Arial"/>
        </w:rPr>
        <w:tab/>
      </w:r>
      <w:r w:rsidR="00B77D6E">
        <w:rPr>
          <w:rFonts w:ascii="Arial" w:hAnsi="Arial"/>
        </w:rPr>
        <w:t xml:space="preserve">Le </w:t>
      </w:r>
      <w:r w:rsidR="003913C8">
        <w:rPr>
          <w:rFonts w:ascii="Arial" w:hAnsi="Arial"/>
        </w:rPr>
        <w:t>comptable</w:t>
      </w:r>
      <w:r>
        <w:rPr>
          <w:rFonts w:ascii="Arial" w:hAnsi="Arial"/>
        </w:rPr>
        <w:tab/>
      </w:r>
      <w:r w:rsidR="00982246">
        <w:rPr>
          <w:rFonts w:ascii="Arial" w:hAnsi="Arial"/>
        </w:rPr>
        <w:t>L’ancien syndic</w:t>
      </w:r>
      <w:r>
        <w:rPr>
          <w:rFonts w:ascii="Arial" w:hAnsi="Arial"/>
        </w:rPr>
        <w:tab/>
      </w:r>
      <w:r w:rsidR="00982246">
        <w:rPr>
          <w:rFonts w:ascii="Arial" w:hAnsi="Arial"/>
        </w:rPr>
        <w:t xml:space="preserve">Le nouveau </w:t>
      </w:r>
      <w:r w:rsidR="00B737FB">
        <w:rPr>
          <w:rFonts w:ascii="Arial" w:hAnsi="Arial"/>
        </w:rPr>
        <w:t>syndic</w:t>
      </w:r>
      <w:r w:rsidR="00462B6D">
        <w:rPr>
          <w:rFonts w:ascii="Arial" w:hAnsi="Arial"/>
        </w:rPr>
        <w:br/>
      </w:r>
      <w:r>
        <w:rPr>
          <w:rFonts w:ascii="Arial" w:hAnsi="Arial"/>
        </w:rPr>
        <w:tab/>
      </w:r>
      <w:r w:rsidR="00462B6D">
        <w:rPr>
          <w:rFonts w:ascii="Arial" w:hAnsi="Arial"/>
        </w:rPr>
        <w:t>Jean-Yves TACNET</w:t>
      </w:r>
      <w:r w:rsidR="00462B6D">
        <w:rPr>
          <w:rFonts w:ascii="Arial" w:hAnsi="Arial"/>
        </w:rPr>
        <w:tab/>
      </w:r>
      <w:r w:rsidR="00B77D6E">
        <w:rPr>
          <w:rFonts w:ascii="Arial" w:hAnsi="Arial"/>
        </w:rPr>
        <w:t>Hugues DANDO</w:t>
      </w:r>
      <w:r>
        <w:rPr>
          <w:rFonts w:ascii="Arial" w:hAnsi="Arial"/>
        </w:rPr>
        <w:tab/>
      </w:r>
      <w:r w:rsidR="00982246">
        <w:rPr>
          <w:rFonts w:ascii="Arial" w:hAnsi="Arial"/>
        </w:rPr>
        <w:t>Hélène BESSOLES</w:t>
      </w:r>
    </w:p>
    <w:sectPr w:rsidR="002911CF" w:rsidSect="006D7F9B">
      <w:footerReference w:type="default" r:id="rId9"/>
      <w:pgSz w:w="11906" w:h="16838"/>
      <w:pgMar w:top="567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DCC" w:rsidRDefault="007A5DCC">
      <w:r>
        <w:separator/>
      </w:r>
    </w:p>
  </w:endnote>
  <w:endnote w:type="continuationSeparator" w:id="0">
    <w:p w:rsidR="007A5DCC" w:rsidRDefault="007A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8" w:rsidRPr="006B3E58" w:rsidRDefault="006B3E58" w:rsidP="006B3E58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  <w:sz w:val="20"/>
        <w:szCs w:val="20"/>
      </w:rPr>
    </w:pPr>
    <w:r>
      <w:rPr>
        <w:rStyle w:val="Numrodepage"/>
        <w:rFonts w:ascii="Arial" w:hAnsi="Arial" w:cs="Arial"/>
        <w:sz w:val="20"/>
        <w:szCs w:val="20"/>
      </w:rPr>
      <w:t xml:space="preserve">- </w:t>
    </w:r>
    <w:r w:rsidR="002A0D7C" w:rsidRPr="006B3E58">
      <w:rPr>
        <w:rStyle w:val="Numrodepage"/>
        <w:rFonts w:ascii="Arial" w:hAnsi="Arial" w:cs="Arial"/>
        <w:sz w:val="20"/>
        <w:szCs w:val="20"/>
      </w:rPr>
      <w:fldChar w:fldCharType="begin"/>
    </w:r>
    <w:r w:rsidRPr="006B3E58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="002A0D7C" w:rsidRPr="006B3E58">
      <w:rPr>
        <w:rStyle w:val="Numrodepage"/>
        <w:rFonts w:ascii="Arial" w:hAnsi="Arial" w:cs="Arial"/>
        <w:sz w:val="20"/>
        <w:szCs w:val="20"/>
      </w:rPr>
      <w:fldChar w:fldCharType="separate"/>
    </w:r>
    <w:r w:rsidR="00ED5C87">
      <w:rPr>
        <w:rStyle w:val="Numrodepage"/>
        <w:rFonts w:ascii="Arial" w:hAnsi="Arial" w:cs="Arial"/>
        <w:noProof/>
        <w:sz w:val="20"/>
        <w:szCs w:val="20"/>
      </w:rPr>
      <w:t>1</w:t>
    </w:r>
    <w:r w:rsidR="002A0D7C" w:rsidRPr="006B3E58">
      <w:rPr>
        <w:rStyle w:val="Numrodepage"/>
        <w:rFonts w:ascii="Arial" w:hAnsi="Arial" w:cs="Arial"/>
        <w:sz w:val="20"/>
        <w:szCs w:val="20"/>
      </w:rPr>
      <w:fldChar w:fldCharType="end"/>
    </w:r>
    <w:r w:rsidRPr="006B3E58">
      <w:rPr>
        <w:rStyle w:val="Numrodepage"/>
        <w:rFonts w:ascii="Arial" w:hAnsi="Arial" w:cs="Arial"/>
        <w:sz w:val="20"/>
        <w:szCs w:val="20"/>
      </w:rPr>
      <w:t>/</w:t>
    </w:r>
    <w:r w:rsidR="002A0D7C" w:rsidRPr="006B3E58">
      <w:rPr>
        <w:rStyle w:val="Numrodepage"/>
        <w:rFonts w:ascii="Arial" w:hAnsi="Arial" w:cs="Arial"/>
        <w:sz w:val="20"/>
        <w:szCs w:val="20"/>
      </w:rPr>
      <w:fldChar w:fldCharType="begin"/>
    </w:r>
    <w:r w:rsidRPr="006B3E58">
      <w:rPr>
        <w:rStyle w:val="Numrodepage"/>
        <w:rFonts w:ascii="Arial" w:hAnsi="Arial" w:cs="Arial"/>
        <w:sz w:val="20"/>
        <w:szCs w:val="20"/>
      </w:rPr>
      <w:instrText xml:space="preserve"> NUMPAGES </w:instrText>
    </w:r>
    <w:r w:rsidR="002A0D7C" w:rsidRPr="006B3E58">
      <w:rPr>
        <w:rStyle w:val="Numrodepage"/>
        <w:rFonts w:ascii="Arial" w:hAnsi="Arial" w:cs="Arial"/>
        <w:sz w:val="20"/>
        <w:szCs w:val="20"/>
      </w:rPr>
      <w:fldChar w:fldCharType="separate"/>
    </w:r>
    <w:r w:rsidR="00ED5C87">
      <w:rPr>
        <w:rStyle w:val="Numrodepage"/>
        <w:rFonts w:ascii="Arial" w:hAnsi="Arial" w:cs="Arial"/>
        <w:noProof/>
        <w:sz w:val="20"/>
        <w:szCs w:val="20"/>
      </w:rPr>
      <w:t>1</w:t>
    </w:r>
    <w:r w:rsidR="002A0D7C" w:rsidRPr="006B3E58">
      <w:rPr>
        <w:rStyle w:val="Numrodepage"/>
        <w:rFonts w:ascii="Arial" w:hAnsi="Arial" w:cs="Arial"/>
        <w:sz w:val="20"/>
        <w:szCs w:val="20"/>
      </w:rPr>
      <w:fldChar w:fldCharType="end"/>
    </w:r>
    <w:r>
      <w:rPr>
        <w:rStyle w:val="Numrodepage"/>
        <w:rFonts w:ascii="Arial" w:hAnsi="Arial" w:cs="Arial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DCC" w:rsidRDefault="007A5DCC">
      <w:r>
        <w:separator/>
      </w:r>
    </w:p>
  </w:footnote>
  <w:footnote w:type="continuationSeparator" w:id="0">
    <w:p w:rsidR="007A5DCC" w:rsidRDefault="007A5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D8D"/>
    <w:multiLevelType w:val="hybridMultilevel"/>
    <w:tmpl w:val="47DAE8E8"/>
    <w:lvl w:ilvl="0" w:tplc="8DC426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D363E"/>
    <w:multiLevelType w:val="multilevel"/>
    <w:tmpl w:val="FE3CFB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200FE9"/>
    <w:multiLevelType w:val="hybridMultilevel"/>
    <w:tmpl w:val="FA58A5A6"/>
    <w:lvl w:ilvl="0" w:tplc="D2A815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94B7C"/>
    <w:multiLevelType w:val="hybridMultilevel"/>
    <w:tmpl w:val="19B0C462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0104988"/>
    <w:multiLevelType w:val="hybridMultilevel"/>
    <w:tmpl w:val="8716DBF0"/>
    <w:lvl w:ilvl="0" w:tplc="F8429C3E">
      <w:start w:val="2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C033B64"/>
    <w:multiLevelType w:val="hybridMultilevel"/>
    <w:tmpl w:val="79180CD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A61D61"/>
    <w:multiLevelType w:val="hybridMultilevel"/>
    <w:tmpl w:val="D02E1562"/>
    <w:lvl w:ilvl="0" w:tplc="463249C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4764137"/>
    <w:multiLevelType w:val="hybridMultilevel"/>
    <w:tmpl w:val="2F7CF37C"/>
    <w:lvl w:ilvl="0" w:tplc="2394276E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>
    <w:nsid w:val="3A8F30E8"/>
    <w:multiLevelType w:val="multilevel"/>
    <w:tmpl w:val="6CB6E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702F86"/>
    <w:multiLevelType w:val="hybridMultilevel"/>
    <w:tmpl w:val="D702FD38"/>
    <w:lvl w:ilvl="0" w:tplc="73B68416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4C093357"/>
    <w:multiLevelType w:val="hybridMultilevel"/>
    <w:tmpl w:val="7AC2C2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186181"/>
    <w:multiLevelType w:val="hybridMultilevel"/>
    <w:tmpl w:val="CD84B8F4"/>
    <w:lvl w:ilvl="0" w:tplc="322E89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AACD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0BB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1E1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C2C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4C9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38E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0A1A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62AA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C83E7A"/>
    <w:multiLevelType w:val="hybridMultilevel"/>
    <w:tmpl w:val="1F6E427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D05151"/>
    <w:multiLevelType w:val="hybridMultilevel"/>
    <w:tmpl w:val="1194D046"/>
    <w:lvl w:ilvl="0" w:tplc="B1186AB4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67D47DC5"/>
    <w:multiLevelType w:val="hybridMultilevel"/>
    <w:tmpl w:val="7924D54E"/>
    <w:lvl w:ilvl="0" w:tplc="B1186AB4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6B3DEC"/>
    <w:multiLevelType w:val="multilevel"/>
    <w:tmpl w:val="79180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A84B98"/>
    <w:multiLevelType w:val="hybridMultilevel"/>
    <w:tmpl w:val="954E669E"/>
    <w:lvl w:ilvl="0" w:tplc="DF16DD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1324A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8087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200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BC4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4E7D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C4CC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4231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688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573B98"/>
    <w:multiLevelType w:val="hybridMultilevel"/>
    <w:tmpl w:val="FE3CFB2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5B561B"/>
    <w:multiLevelType w:val="hybridMultilevel"/>
    <w:tmpl w:val="846241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2343F8"/>
    <w:multiLevelType w:val="hybridMultilevel"/>
    <w:tmpl w:val="9C2A8450"/>
    <w:lvl w:ilvl="0" w:tplc="8DC426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9"/>
  </w:num>
  <w:num w:numId="4">
    <w:abstractNumId w:val="8"/>
  </w:num>
  <w:num w:numId="5">
    <w:abstractNumId w:val="5"/>
  </w:num>
  <w:num w:numId="6">
    <w:abstractNumId w:val="15"/>
  </w:num>
  <w:num w:numId="7">
    <w:abstractNumId w:val="12"/>
  </w:num>
  <w:num w:numId="8">
    <w:abstractNumId w:val="10"/>
  </w:num>
  <w:num w:numId="9">
    <w:abstractNumId w:val="17"/>
  </w:num>
  <w:num w:numId="10">
    <w:abstractNumId w:val="1"/>
  </w:num>
  <w:num w:numId="11">
    <w:abstractNumId w:val="0"/>
  </w:num>
  <w:num w:numId="12">
    <w:abstractNumId w:val="4"/>
  </w:num>
  <w:num w:numId="13">
    <w:abstractNumId w:val="18"/>
  </w:num>
  <w:num w:numId="14">
    <w:abstractNumId w:val="2"/>
  </w:num>
  <w:num w:numId="15">
    <w:abstractNumId w:val="3"/>
  </w:num>
  <w:num w:numId="16">
    <w:abstractNumId w:val="6"/>
  </w:num>
  <w:num w:numId="17">
    <w:abstractNumId w:val="9"/>
  </w:num>
  <w:num w:numId="18">
    <w:abstractNumId w:val="13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8A"/>
    <w:rsid w:val="0000341D"/>
    <w:rsid w:val="00013244"/>
    <w:rsid w:val="00021B3D"/>
    <w:rsid w:val="000222F0"/>
    <w:rsid w:val="000365F4"/>
    <w:rsid w:val="00051C2A"/>
    <w:rsid w:val="000643BB"/>
    <w:rsid w:val="000717E5"/>
    <w:rsid w:val="00084A56"/>
    <w:rsid w:val="000930B9"/>
    <w:rsid w:val="00097EB0"/>
    <w:rsid w:val="000A0DF4"/>
    <w:rsid w:val="000B1082"/>
    <w:rsid w:val="000B4BA5"/>
    <w:rsid w:val="000B7CB6"/>
    <w:rsid w:val="000B7DBB"/>
    <w:rsid w:val="000C28BC"/>
    <w:rsid w:val="000D1017"/>
    <w:rsid w:val="000E26F2"/>
    <w:rsid w:val="000E2DBC"/>
    <w:rsid w:val="000F50F6"/>
    <w:rsid w:val="00106F66"/>
    <w:rsid w:val="001113C6"/>
    <w:rsid w:val="001116F7"/>
    <w:rsid w:val="0011209A"/>
    <w:rsid w:val="001125C3"/>
    <w:rsid w:val="001140F0"/>
    <w:rsid w:val="00125FE8"/>
    <w:rsid w:val="00127AE3"/>
    <w:rsid w:val="0013186F"/>
    <w:rsid w:val="0016189D"/>
    <w:rsid w:val="00165490"/>
    <w:rsid w:val="0017443B"/>
    <w:rsid w:val="00191E5A"/>
    <w:rsid w:val="00194B28"/>
    <w:rsid w:val="001C2D18"/>
    <w:rsid w:val="001D4FE3"/>
    <w:rsid w:val="0020580D"/>
    <w:rsid w:val="002268B2"/>
    <w:rsid w:val="002304A6"/>
    <w:rsid w:val="002316DE"/>
    <w:rsid w:val="00241BAD"/>
    <w:rsid w:val="002475B2"/>
    <w:rsid w:val="00252659"/>
    <w:rsid w:val="00253392"/>
    <w:rsid w:val="00266A8F"/>
    <w:rsid w:val="00274EFA"/>
    <w:rsid w:val="0028788D"/>
    <w:rsid w:val="002911CF"/>
    <w:rsid w:val="002A078B"/>
    <w:rsid w:val="002A0D7C"/>
    <w:rsid w:val="002C09EC"/>
    <w:rsid w:val="002C4AB3"/>
    <w:rsid w:val="002E196D"/>
    <w:rsid w:val="002E3338"/>
    <w:rsid w:val="003027C8"/>
    <w:rsid w:val="0031469B"/>
    <w:rsid w:val="00321EEE"/>
    <w:rsid w:val="003408C4"/>
    <w:rsid w:val="00347DF4"/>
    <w:rsid w:val="00352766"/>
    <w:rsid w:val="00377D6B"/>
    <w:rsid w:val="003827B9"/>
    <w:rsid w:val="00385F41"/>
    <w:rsid w:val="003866A5"/>
    <w:rsid w:val="00387B45"/>
    <w:rsid w:val="0039007C"/>
    <w:rsid w:val="003913C8"/>
    <w:rsid w:val="003B0233"/>
    <w:rsid w:val="003E12AA"/>
    <w:rsid w:val="00407C8D"/>
    <w:rsid w:val="0041179C"/>
    <w:rsid w:val="00420764"/>
    <w:rsid w:val="004534F4"/>
    <w:rsid w:val="00460742"/>
    <w:rsid w:val="00462B6D"/>
    <w:rsid w:val="0046379C"/>
    <w:rsid w:val="004664B5"/>
    <w:rsid w:val="00466DDE"/>
    <w:rsid w:val="004743B4"/>
    <w:rsid w:val="00474D20"/>
    <w:rsid w:val="00475745"/>
    <w:rsid w:val="004854E1"/>
    <w:rsid w:val="0049451E"/>
    <w:rsid w:val="00497515"/>
    <w:rsid w:val="004A150D"/>
    <w:rsid w:val="00506F88"/>
    <w:rsid w:val="0051374D"/>
    <w:rsid w:val="00515A27"/>
    <w:rsid w:val="00515D95"/>
    <w:rsid w:val="0052061C"/>
    <w:rsid w:val="00523F53"/>
    <w:rsid w:val="00527CF9"/>
    <w:rsid w:val="0053095E"/>
    <w:rsid w:val="005361B2"/>
    <w:rsid w:val="005433B3"/>
    <w:rsid w:val="00546E75"/>
    <w:rsid w:val="00567A5E"/>
    <w:rsid w:val="00571569"/>
    <w:rsid w:val="00573BEF"/>
    <w:rsid w:val="00574F21"/>
    <w:rsid w:val="0057534C"/>
    <w:rsid w:val="00581033"/>
    <w:rsid w:val="005A5DC4"/>
    <w:rsid w:val="005C4481"/>
    <w:rsid w:val="005D2BAC"/>
    <w:rsid w:val="005F3204"/>
    <w:rsid w:val="005F3E5C"/>
    <w:rsid w:val="005F5B04"/>
    <w:rsid w:val="00607D97"/>
    <w:rsid w:val="00610804"/>
    <w:rsid w:val="00611A7A"/>
    <w:rsid w:val="00612B1B"/>
    <w:rsid w:val="0061455F"/>
    <w:rsid w:val="006161B0"/>
    <w:rsid w:val="00624403"/>
    <w:rsid w:val="00625240"/>
    <w:rsid w:val="00630487"/>
    <w:rsid w:val="006332E2"/>
    <w:rsid w:val="00675C71"/>
    <w:rsid w:val="0068323E"/>
    <w:rsid w:val="006B3E58"/>
    <w:rsid w:val="006B7F6A"/>
    <w:rsid w:val="006C2496"/>
    <w:rsid w:val="006C2ABE"/>
    <w:rsid w:val="006D5386"/>
    <w:rsid w:val="006D7F9B"/>
    <w:rsid w:val="006F59C5"/>
    <w:rsid w:val="007045FA"/>
    <w:rsid w:val="00707227"/>
    <w:rsid w:val="007105CB"/>
    <w:rsid w:val="0071593E"/>
    <w:rsid w:val="00734466"/>
    <w:rsid w:val="007539FC"/>
    <w:rsid w:val="007619EC"/>
    <w:rsid w:val="00762AB6"/>
    <w:rsid w:val="0076338A"/>
    <w:rsid w:val="007722B8"/>
    <w:rsid w:val="00780558"/>
    <w:rsid w:val="00785BD8"/>
    <w:rsid w:val="00786A74"/>
    <w:rsid w:val="00793E86"/>
    <w:rsid w:val="007A5DCC"/>
    <w:rsid w:val="007A6317"/>
    <w:rsid w:val="007B3108"/>
    <w:rsid w:val="007E2C9D"/>
    <w:rsid w:val="007E6A95"/>
    <w:rsid w:val="007F0051"/>
    <w:rsid w:val="007F7160"/>
    <w:rsid w:val="008204AC"/>
    <w:rsid w:val="00831EA2"/>
    <w:rsid w:val="008326D9"/>
    <w:rsid w:val="0083464E"/>
    <w:rsid w:val="0083724E"/>
    <w:rsid w:val="00843678"/>
    <w:rsid w:val="0086726E"/>
    <w:rsid w:val="00872B6D"/>
    <w:rsid w:val="00881EC7"/>
    <w:rsid w:val="00885506"/>
    <w:rsid w:val="008A41C6"/>
    <w:rsid w:val="008B6B8A"/>
    <w:rsid w:val="008C2964"/>
    <w:rsid w:val="008C40C8"/>
    <w:rsid w:val="008C7059"/>
    <w:rsid w:val="008D50FF"/>
    <w:rsid w:val="008E0E69"/>
    <w:rsid w:val="008F23BA"/>
    <w:rsid w:val="00903207"/>
    <w:rsid w:val="00904811"/>
    <w:rsid w:val="00915BD7"/>
    <w:rsid w:val="009213E2"/>
    <w:rsid w:val="0092213E"/>
    <w:rsid w:val="00924B71"/>
    <w:rsid w:val="00931812"/>
    <w:rsid w:val="0093604C"/>
    <w:rsid w:val="009379D7"/>
    <w:rsid w:val="00940389"/>
    <w:rsid w:val="0094235A"/>
    <w:rsid w:val="009500BA"/>
    <w:rsid w:val="009704F1"/>
    <w:rsid w:val="00976DF6"/>
    <w:rsid w:val="00981839"/>
    <w:rsid w:val="00982246"/>
    <w:rsid w:val="0099493F"/>
    <w:rsid w:val="009952BE"/>
    <w:rsid w:val="0099650B"/>
    <w:rsid w:val="009A170E"/>
    <w:rsid w:val="009A6887"/>
    <w:rsid w:val="009B0D50"/>
    <w:rsid w:val="009B39FB"/>
    <w:rsid w:val="009B4DDA"/>
    <w:rsid w:val="009E19D3"/>
    <w:rsid w:val="009E2374"/>
    <w:rsid w:val="009E6DE3"/>
    <w:rsid w:val="00A05C42"/>
    <w:rsid w:val="00A11458"/>
    <w:rsid w:val="00A12056"/>
    <w:rsid w:val="00A2580C"/>
    <w:rsid w:val="00A317A5"/>
    <w:rsid w:val="00A32FAD"/>
    <w:rsid w:val="00A548B4"/>
    <w:rsid w:val="00A570B0"/>
    <w:rsid w:val="00A65A48"/>
    <w:rsid w:val="00A75080"/>
    <w:rsid w:val="00A911A4"/>
    <w:rsid w:val="00A9172D"/>
    <w:rsid w:val="00A927E8"/>
    <w:rsid w:val="00AA3B44"/>
    <w:rsid w:val="00AC5BF3"/>
    <w:rsid w:val="00AC7C19"/>
    <w:rsid w:val="00AD6DD1"/>
    <w:rsid w:val="00AE64AF"/>
    <w:rsid w:val="00AF3251"/>
    <w:rsid w:val="00AF3BBB"/>
    <w:rsid w:val="00AF68F8"/>
    <w:rsid w:val="00B032E8"/>
    <w:rsid w:val="00B135BC"/>
    <w:rsid w:val="00B226D4"/>
    <w:rsid w:val="00B27A82"/>
    <w:rsid w:val="00B66E35"/>
    <w:rsid w:val="00B737FB"/>
    <w:rsid w:val="00B76C89"/>
    <w:rsid w:val="00B76C99"/>
    <w:rsid w:val="00B77D6E"/>
    <w:rsid w:val="00BA0927"/>
    <w:rsid w:val="00BA674B"/>
    <w:rsid w:val="00BB6859"/>
    <w:rsid w:val="00BB6D27"/>
    <w:rsid w:val="00BC6B83"/>
    <w:rsid w:val="00BD1E14"/>
    <w:rsid w:val="00C040B3"/>
    <w:rsid w:val="00C16565"/>
    <w:rsid w:val="00C3717C"/>
    <w:rsid w:val="00C42ED9"/>
    <w:rsid w:val="00C45891"/>
    <w:rsid w:val="00C6323D"/>
    <w:rsid w:val="00C712D4"/>
    <w:rsid w:val="00C71A38"/>
    <w:rsid w:val="00C7782F"/>
    <w:rsid w:val="00C93148"/>
    <w:rsid w:val="00C93932"/>
    <w:rsid w:val="00C9512A"/>
    <w:rsid w:val="00CB07D9"/>
    <w:rsid w:val="00CC5055"/>
    <w:rsid w:val="00CD2F7C"/>
    <w:rsid w:val="00CD3521"/>
    <w:rsid w:val="00CD6236"/>
    <w:rsid w:val="00CD74D0"/>
    <w:rsid w:val="00CE04BB"/>
    <w:rsid w:val="00CE0B08"/>
    <w:rsid w:val="00CE1837"/>
    <w:rsid w:val="00CF539A"/>
    <w:rsid w:val="00D020D8"/>
    <w:rsid w:val="00D15D42"/>
    <w:rsid w:val="00D1623D"/>
    <w:rsid w:val="00D40764"/>
    <w:rsid w:val="00D54D0E"/>
    <w:rsid w:val="00D72674"/>
    <w:rsid w:val="00D744FC"/>
    <w:rsid w:val="00D935A2"/>
    <w:rsid w:val="00DA1AE6"/>
    <w:rsid w:val="00DB1D48"/>
    <w:rsid w:val="00DB31BE"/>
    <w:rsid w:val="00DC08BB"/>
    <w:rsid w:val="00DC3F08"/>
    <w:rsid w:val="00DC42BA"/>
    <w:rsid w:val="00DE49B1"/>
    <w:rsid w:val="00DF04FD"/>
    <w:rsid w:val="00E12969"/>
    <w:rsid w:val="00E15412"/>
    <w:rsid w:val="00E16719"/>
    <w:rsid w:val="00E32555"/>
    <w:rsid w:val="00E326CB"/>
    <w:rsid w:val="00E33D54"/>
    <w:rsid w:val="00E43915"/>
    <w:rsid w:val="00E62956"/>
    <w:rsid w:val="00E80715"/>
    <w:rsid w:val="00E809A2"/>
    <w:rsid w:val="00E8726F"/>
    <w:rsid w:val="00EA4099"/>
    <w:rsid w:val="00EA4112"/>
    <w:rsid w:val="00EA7374"/>
    <w:rsid w:val="00EC61DF"/>
    <w:rsid w:val="00ED49D9"/>
    <w:rsid w:val="00ED5C87"/>
    <w:rsid w:val="00EE7D92"/>
    <w:rsid w:val="00EE7DB9"/>
    <w:rsid w:val="00F26CE9"/>
    <w:rsid w:val="00F36E11"/>
    <w:rsid w:val="00F57FAC"/>
    <w:rsid w:val="00F82D6F"/>
    <w:rsid w:val="00F855B4"/>
    <w:rsid w:val="00F96A53"/>
    <w:rsid w:val="00FA36F5"/>
    <w:rsid w:val="00FB0ADD"/>
    <w:rsid w:val="00FB31B5"/>
    <w:rsid w:val="00FE3204"/>
    <w:rsid w:val="00FE4877"/>
    <w:rsid w:val="00FE66B6"/>
    <w:rsid w:val="00FE70D2"/>
    <w:rsid w:val="00FE7FD7"/>
    <w:rsid w:val="00FF1478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C42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A05C42"/>
    <w:pPr>
      <w:keepNext/>
      <w:spacing w:before="120" w:after="120"/>
      <w:outlineLvl w:val="0"/>
    </w:pPr>
    <w:rPr>
      <w:b/>
      <w:bCs/>
      <w:sz w:val="32"/>
    </w:rPr>
  </w:style>
  <w:style w:type="paragraph" w:styleId="Titre2">
    <w:name w:val="heading 2"/>
    <w:basedOn w:val="Normal"/>
    <w:next w:val="Normal"/>
    <w:qFormat/>
    <w:rsid w:val="00A05C42"/>
    <w:pPr>
      <w:keepNext/>
      <w:spacing w:before="120" w:after="120"/>
      <w:outlineLvl w:val="1"/>
    </w:pPr>
    <w:rPr>
      <w:b/>
      <w:bCs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05C42"/>
    <w:pPr>
      <w:spacing w:before="240" w:after="720"/>
      <w:jc w:val="both"/>
    </w:pPr>
    <w:rPr>
      <w:i/>
      <w:iCs/>
    </w:rPr>
  </w:style>
  <w:style w:type="paragraph" w:styleId="Corpsdetexte2">
    <w:name w:val="Body Text 2"/>
    <w:basedOn w:val="Normal"/>
    <w:rsid w:val="00A05C42"/>
    <w:pPr>
      <w:spacing w:before="240" w:after="240"/>
      <w:jc w:val="both"/>
    </w:pPr>
    <w:rPr>
      <w:rFonts w:ascii="Arial" w:hAnsi="Arial" w:cs="Arial"/>
    </w:rPr>
  </w:style>
  <w:style w:type="paragraph" w:styleId="Corpsdetexte3">
    <w:name w:val="Body Text 3"/>
    <w:basedOn w:val="Normal"/>
    <w:rsid w:val="00A05C42"/>
    <w:pPr>
      <w:spacing w:before="720" w:after="720"/>
      <w:jc w:val="center"/>
    </w:pPr>
    <w:rPr>
      <w:rFonts w:ascii="Arial" w:hAnsi="Arial" w:cs="Arial"/>
    </w:rPr>
  </w:style>
  <w:style w:type="paragraph" w:styleId="En-tte">
    <w:name w:val="header"/>
    <w:basedOn w:val="Normal"/>
    <w:rsid w:val="00194B2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94B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94B28"/>
  </w:style>
  <w:style w:type="paragraph" w:styleId="Textedebulles">
    <w:name w:val="Balloon Text"/>
    <w:basedOn w:val="Normal"/>
    <w:semiHidden/>
    <w:rsid w:val="001C2D1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E70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C42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A05C42"/>
    <w:pPr>
      <w:keepNext/>
      <w:spacing w:before="120" w:after="120"/>
      <w:outlineLvl w:val="0"/>
    </w:pPr>
    <w:rPr>
      <w:b/>
      <w:bCs/>
      <w:sz w:val="32"/>
    </w:rPr>
  </w:style>
  <w:style w:type="paragraph" w:styleId="Titre2">
    <w:name w:val="heading 2"/>
    <w:basedOn w:val="Normal"/>
    <w:next w:val="Normal"/>
    <w:qFormat/>
    <w:rsid w:val="00A05C42"/>
    <w:pPr>
      <w:keepNext/>
      <w:spacing w:before="120" w:after="120"/>
      <w:outlineLvl w:val="1"/>
    </w:pPr>
    <w:rPr>
      <w:b/>
      <w:bCs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05C42"/>
    <w:pPr>
      <w:spacing w:before="240" w:after="720"/>
      <w:jc w:val="both"/>
    </w:pPr>
    <w:rPr>
      <w:i/>
      <w:iCs/>
    </w:rPr>
  </w:style>
  <w:style w:type="paragraph" w:styleId="Corpsdetexte2">
    <w:name w:val="Body Text 2"/>
    <w:basedOn w:val="Normal"/>
    <w:rsid w:val="00A05C42"/>
    <w:pPr>
      <w:spacing w:before="240" w:after="240"/>
      <w:jc w:val="both"/>
    </w:pPr>
    <w:rPr>
      <w:rFonts w:ascii="Arial" w:hAnsi="Arial" w:cs="Arial"/>
    </w:rPr>
  </w:style>
  <w:style w:type="paragraph" w:styleId="Corpsdetexte3">
    <w:name w:val="Body Text 3"/>
    <w:basedOn w:val="Normal"/>
    <w:rsid w:val="00A05C42"/>
    <w:pPr>
      <w:spacing w:before="720" w:after="720"/>
      <w:jc w:val="center"/>
    </w:pPr>
    <w:rPr>
      <w:rFonts w:ascii="Arial" w:hAnsi="Arial" w:cs="Arial"/>
    </w:rPr>
  </w:style>
  <w:style w:type="paragraph" w:styleId="En-tte">
    <w:name w:val="header"/>
    <w:basedOn w:val="Normal"/>
    <w:rsid w:val="00194B2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94B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94B28"/>
  </w:style>
  <w:style w:type="paragraph" w:styleId="Textedebulles">
    <w:name w:val="Balloon Text"/>
    <w:basedOn w:val="Normal"/>
    <w:semiHidden/>
    <w:rsid w:val="001C2D1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E7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LES CHARTREUSES DE JOLIMONT</vt:lpstr>
      <vt:lpstr>LES CHARTREUSES DE JOLIMONT</vt:lpstr>
    </vt:vector>
  </TitlesOfParts>
  <Company>ISO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CHARTREUSES DE JOLIMONT</dc:title>
  <dc:creator>Martin</dc:creator>
  <cp:lastModifiedBy>jy</cp:lastModifiedBy>
  <cp:revision>36</cp:revision>
  <cp:lastPrinted>2014-12-14T21:28:00Z</cp:lastPrinted>
  <dcterms:created xsi:type="dcterms:W3CDTF">2014-12-07T18:12:00Z</dcterms:created>
  <dcterms:modified xsi:type="dcterms:W3CDTF">2014-12-14T21:28:00Z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-1198975741</vt:i4>
  </property>
  <property fmtid="{D5CDD505-2E9C-101B-9397-08002B2CF9AE}" pid="3" name="_NewReviewCycle">
    <vt:lpwstr/>
  </property>
  <property fmtid="{D5CDD505-2E9C-101B-9397-08002B2CF9AE}" pid="4" name="_EmailSubject">
    <vt:lpwstr>CR assemblée générale</vt:lpwstr>
  </property>
  <property fmtid="{D5CDD505-2E9C-101B-9397-08002B2CF9AE}" pid="5" name="_AuthorEmail">
    <vt:lpwstr>Hugues.dando@airbus.com</vt:lpwstr>
  </property>
  <property fmtid="{D5CDD505-2E9C-101B-9397-08002B2CF9AE}" pid="6" name="_AuthorEmailDisplayName">
    <vt:lpwstr>DANDO, Hugues-H</vt:lpwstr>
  </property>
  <property fmtid="{D5CDD505-2E9C-101B-9397-08002B2CF9AE}" pid="7" name="_PreviousAdHocReviewCycleID">
    <vt:i4>-1722662503</vt:i4>
  </property>
  <property fmtid="{D5CDD505-2E9C-101B-9397-08002B2CF9AE}" pid="8" name="_ReviewingToolsShownOnce">
    <vt:lpwstr/>
  </property>
</Properties>
</file>